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001B84" w:rsidRDefault="00510727" w:rsidP="00001B84">
      <w:pPr>
        <w:tabs>
          <w:tab w:val="left" w:pos="5103"/>
        </w:tabs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109</w:t>
      </w:r>
      <w:r w:rsidR="00001B84">
        <w:rPr>
          <w:b/>
          <w:color w:val="FF0000"/>
          <w:sz w:val="36"/>
          <w:szCs w:val="36"/>
        </w:rPr>
        <w:t xml:space="preserve"> – </w:t>
      </w:r>
      <w:r>
        <w:rPr>
          <w:b/>
          <w:color w:val="FF0000"/>
          <w:sz w:val="36"/>
          <w:szCs w:val="36"/>
        </w:rPr>
        <w:t>110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510727" w:rsidP="007362B2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Gesang</w:t>
            </w:r>
            <w:r w:rsidR="00155E1C">
              <w:rPr>
                <w:sz w:val="28"/>
                <w:szCs w:val="28"/>
              </w:rPr>
              <w:t xml:space="preserve"> </w:t>
            </w:r>
            <w:r w:rsidR="007362B2">
              <w:rPr>
                <w:sz w:val="28"/>
                <w:szCs w:val="28"/>
              </w:rPr>
              <w:t>und</w:t>
            </w:r>
            <w:r w:rsidR="00155E1C">
              <w:rPr>
                <w:sz w:val="28"/>
                <w:szCs w:val="28"/>
              </w:rPr>
              <w:t xml:space="preserve"> Duo</w:t>
            </w:r>
            <w:r w:rsidR="009761D3">
              <w:rPr>
                <w:sz w:val="28"/>
                <w:szCs w:val="28"/>
              </w:rPr>
              <w:t>-</w:t>
            </w:r>
            <w:r w:rsidR="00155E1C">
              <w:rPr>
                <w:sz w:val="28"/>
                <w:szCs w:val="28"/>
              </w:rPr>
              <w:t>Gesang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510727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 Kari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510727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 w:rsidR="00FA04E5">
              <w:rPr>
                <w:sz w:val="28"/>
                <w:szCs w:val="28"/>
              </w:rPr>
              <w:t xml:space="preserve"> </w:t>
            </w:r>
            <w:r w:rsidR="00510727">
              <w:rPr>
                <w:sz w:val="28"/>
                <w:szCs w:val="28"/>
              </w:rPr>
              <w:t>nach Plan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E37BE" w:rsidRPr="007362B2" w:rsidRDefault="00FE37BE" w:rsidP="007362B2">
            <w:pPr>
              <w:pStyle w:val="Listenabsatz"/>
              <w:numPr>
                <w:ilvl w:val="0"/>
                <w:numId w:val="9"/>
              </w:numPr>
              <w:tabs>
                <w:tab w:val="left" w:pos="5103"/>
              </w:tabs>
              <w:ind w:left="317" w:hanging="283"/>
              <w:rPr>
                <w:rFonts w:asciiTheme="minorBidi" w:hAnsiTheme="minorBidi"/>
                <w:sz w:val="28"/>
                <w:szCs w:val="28"/>
              </w:rPr>
            </w:pPr>
            <w:r w:rsidRPr="007362B2">
              <w:rPr>
                <w:sz w:val="28"/>
                <w:szCs w:val="28"/>
              </w:rPr>
              <w:t>80,00 €/Monat (Okt. – Juli);</w:t>
            </w:r>
            <w:r w:rsidR="007362B2">
              <w:rPr>
                <w:sz w:val="28"/>
                <w:szCs w:val="28"/>
              </w:rPr>
              <w:br/>
            </w:r>
            <w:r w:rsidRPr="007362B2">
              <w:rPr>
                <w:sz w:val="28"/>
                <w:szCs w:val="28"/>
              </w:rPr>
              <w:t xml:space="preserve">Einzelunterricht </w:t>
            </w:r>
            <w:r w:rsidRPr="007362B2">
              <w:rPr>
                <w:rFonts w:cs="Times New Roman"/>
                <w:sz w:val="28"/>
                <w:szCs w:val="28"/>
              </w:rPr>
              <w:t>½</w:t>
            </w:r>
            <w:r w:rsidRPr="007362B2">
              <w:rPr>
                <w:rFonts w:asciiTheme="minorBidi" w:hAnsiTheme="minorBidi"/>
                <w:sz w:val="28"/>
                <w:szCs w:val="28"/>
              </w:rPr>
              <w:t xml:space="preserve"> Std.</w:t>
            </w:r>
          </w:p>
          <w:p w:rsidR="0067266D" w:rsidRPr="007362B2" w:rsidRDefault="007362B2" w:rsidP="007362B2">
            <w:pPr>
              <w:pStyle w:val="Listenabsatz"/>
              <w:numPr>
                <w:ilvl w:val="0"/>
                <w:numId w:val="9"/>
              </w:numPr>
              <w:tabs>
                <w:tab w:val="left" w:pos="5103"/>
              </w:tabs>
              <w:ind w:left="317" w:hanging="283"/>
              <w:rPr>
                <w:sz w:val="28"/>
                <w:szCs w:val="28"/>
              </w:rPr>
            </w:pPr>
            <w:r w:rsidRPr="007362B2">
              <w:rPr>
                <w:rFonts w:asciiTheme="minorBidi" w:hAnsiTheme="minorBidi"/>
                <w:sz w:val="28"/>
                <w:szCs w:val="28"/>
              </w:rPr>
              <w:t>60,00 €/</w:t>
            </w:r>
            <w:r w:rsidR="0067266D" w:rsidRPr="007362B2">
              <w:rPr>
                <w:rFonts w:asciiTheme="minorBidi" w:hAnsiTheme="minorBidi"/>
                <w:sz w:val="28"/>
                <w:szCs w:val="28"/>
              </w:rPr>
              <w:t>Monat (Okt.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– </w:t>
            </w:r>
            <w:r w:rsidR="0067266D" w:rsidRPr="007362B2">
              <w:rPr>
                <w:rFonts w:asciiTheme="minorBidi" w:hAnsiTheme="minorBidi"/>
                <w:sz w:val="28"/>
                <w:szCs w:val="28"/>
              </w:rPr>
              <w:t xml:space="preserve">Juli); </w:t>
            </w:r>
            <w:r w:rsidRPr="007362B2">
              <w:rPr>
                <w:rFonts w:asciiTheme="minorBidi" w:hAnsiTheme="minorBidi"/>
                <w:sz w:val="28"/>
                <w:szCs w:val="28"/>
              </w:rPr>
              <w:br/>
            </w:r>
            <w:r w:rsidR="0067266D" w:rsidRPr="007362B2">
              <w:rPr>
                <w:rFonts w:asciiTheme="minorBidi" w:hAnsiTheme="minorBidi"/>
                <w:sz w:val="28"/>
                <w:szCs w:val="28"/>
              </w:rPr>
              <w:t xml:space="preserve">Zweiergruppe ¾ Std.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510727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510727" w:rsidRPr="00C613A2" w:rsidRDefault="00510727" w:rsidP="00C8630E">
      <w:pPr>
        <w:pStyle w:val="Listenabsatz"/>
        <w:numPr>
          <w:ilvl w:val="0"/>
          <w:numId w:val="8"/>
        </w:numPr>
        <w:spacing w:line="276" w:lineRule="auto"/>
        <w:ind w:hanging="720"/>
        <w:rPr>
          <w:b/>
        </w:rPr>
      </w:pPr>
      <w:r w:rsidRPr="00C613A2">
        <w:rPr>
          <w:b/>
        </w:rPr>
        <w:t>Vermittlung von grundlegenden Stimmkenntnissen</w:t>
      </w:r>
    </w:p>
    <w:p w:rsidR="00510727" w:rsidRDefault="00510727" w:rsidP="00001B84">
      <w:pPr>
        <w:tabs>
          <w:tab w:val="left" w:pos="709"/>
        </w:tabs>
        <w:spacing w:line="276" w:lineRule="auto"/>
        <w:ind w:left="709"/>
        <w:jc w:val="both"/>
      </w:pPr>
      <w:r>
        <w:t>1.</w:t>
      </w:r>
      <w:r w:rsidR="00E42E96">
        <w:t>1.</w:t>
      </w:r>
      <w:r w:rsidR="00E42E96">
        <w:tab/>
        <w:t>Erkennung des Stimmfachs – „</w:t>
      </w:r>
      <w:proofErr w:type="spellStart"/>
      <w:r>
        <w:t>Specifica</w:t>
      </w:r>
      <w:bookmarkStart w:id="0" w:name="_GoBack"/>
      <w:bookmarkEnd w:id="0"/>
      <w:r>
        <w:t>zione</w:t>
      </w:r>
      <w:proofErr w:type="spellEnd"/>
      <w:r>
        <w:t xml:space="preserve"> della voce“ </w:t>
      </w:r>
    </w:p>
    <w:p w:rsidR="00510727" w:rsidRDefault="00510727" w:rsidP="00001B84">
      <w:pPr>
        <w:tabs>
          <w:tab w:val="left" w:pos="709"/>
        </w:tabs>
        <w:spacing w:line="276" w:lineRule="auto"/>
        <w:ind w:left="709"/>
        <w:jc w:val="both"/>
      </w:pPr>
      <w:r>
        <w:t xml:space="preserve">1.2. </w:t>
      </w:r>
      <w:r>
        <w:tab/>
        <w:t>Stimmapparat – Physiologischer Aufbau und Funktionsweise</w:t>
      </w:r>
    </w:p>
    <w:p w:rsidR="00510727" w:rsidRDefault="00510727" w:rsidP="00001B84">
      <w:pPr>
        <w:tabs>
          <w:tab w:val="left" w:pos="709"/>
        </w:tabs>
        <w:spacing w:line="276" w:lineRule="auto"/>
        <w:ind w:left="709"/>
        <w:jc w:val="both"/>
      </w:pPr>
      <w:r>
        <w:t>1.3.</w:t>
      </w:r>
      <w:r>
        <w:tab/>
        <w:t>Körper- und Atemfunktion</w:t>
      </w:r>
    </w:p>
    <w:p w:rsidR="00C8630E" w:rsidRDefault="00C8630E" w:rsidP="00C8630E">
      <w:pPr>
        <w:tabs>
          <w:tab w:val="left" w:pos="709"/>
        </w:tabs>
        <w:spacing w:line="276" w:lineRule="auto"/>
        <w:jc w:val="both"/>
      </w:pPr>
    </w:p>
    <w:p w:rsidR="00510727" w:rsidRDefault="00510727" w:rsidP="00C8630E">
      <w:pPr>
        <w:pStyle w:val="Listenabsatz"/>
        <w:numPr>
          <w:ilvl w:val="0"/>
          <w:numId w:val="8"/>
        </w:numPr>
        <w:spacing w:line="276" w:lineRule="auto"/>
        <w:ind w:hanging="720"/>
        <w:rPr>
          <w:b/>
        </w:rPr>
      </w:pPr>
      <w:r w:rsidRPr="00C613A2">
        <w:rPr>
          <w:b/>
        </w:rPr>
        <w:t>Praktische Anwendung</w:t>
      </w:r>
    </w:p>
    <w:p w:rsidR="00510727" w:rsidRDefault="00510727" w:rsidP="00001B84">
      <w:pPr>
        <w:pStyle w:val="Listenabsatz"/>
        <w:numPr>
          <w:ilvl w:val="1"/>
          <w:numId w:val="6"/>
        </w:numPr>
        <w:spacing w:line="276" w:lineRule="auto"/>
        <w:ind w:left="709" w:firstLine="0"/>
      </w:pPr>
      <w:r>
        <w:t>Repertoireauswahl alters</w:t>
      </w:r>
      <w:r w:rsidR="00E42E96">
        <w:t>-</w:t>
      </w:r>
      <w:r>
        <w:t xml:space="preserve"> und stimmfachgemäß</w:t>
      </w:r>
    </w:p>
    <w:p w:rsidR="00510727" w:rsidRDefault="00510727" w:rsidP="00001B84">
      <w:pPr>
        <w:pStyle w:val="Listenabsatz"/>
        <w:numPr>
          <w:ilvl w:val="1"/>
          <w:numId w:val="6"/>
        </w:numPr>
        <w:spacing w:line="276" w:lineRule="auto"/>
        <w:ind w:left="709" w:firstLine="0"/>
      </w:pPr>
      <w:r>
        <w:t>Stilistische Anforderungen</w:t>
      </w:r>
    </w:p>
    <w:p w:rsidR="00510727" w:rsidRDefault="00510727" w:rsidP="00001B84">
      <w:pPr>
        <w:pStyle w:val="Listenabsatz"/>
        <w:numPr>
          <w:ilvl w:val="1"/>
          <w:numId w:val="6"/>
        </w:numPr>
        <w:spacing w:line="276" w:lineRule="auto"/>
        <w:ind w:left="709" w:firstLine="0"/>
      </w:pPr>
      <w:r>
        <w:t>Anwendung der gesangsspezifischen Terminologie</w:t>
      </w:r>
    </w:p>
    <w:p w:rsidR="00510727" w:rsidRDefault="00510727" w:rsidP="00001B84">
      <w:pPr>
        <w:pStyle w:val="Listenabsatz"/>
        <w:numPr>
          <w:ilvl w:val="1"/>
          <w:numId w:val="6"/>
        </w:numPr>
        <w:spacing w:line="276" w:lineRule="auto"/>
        <w:ind w:left="709" w:firstLine="0"/>
      </w:pPr>
      <w:r>
        <w:t>Interpretation des Repertoires</w:t>
      </w:r>
    </w:p>
    <w:p w:rsidR="00C8630E" w:rsidRDefault="00C8630E" w:rsidP="00C8630E">
      <w:pPr>
        <w:pStyle w:val="Listenabsatz"/>
        <w:spacing w:line="276" w:lineRule="auto"/>
        <w:ind w:left="0"/>
      </w:pPr>
    </w:p>
    <w:p w:rsidR="00510727" w:rsidRDefault="00510727" w:rsidP="00C8630E">
      <w:pPr>
        <w:pStyle w:val="Listenabsatz"/>
        <w:numPr>
          <w:ilvl w:val="0"/>
          <w:numId w:val="8"/>
        </w:numPr>
        <w:spacing w:line="276" w:lineRule="auto"/>
        <w:ind w:hanging="720"/>
        <w:rPr>
          <w:b/>
        </w:rPr>
      </w:pPr>
      <w:r w:rsidRPr="00AA088D">
        <w:rPr>
          <w:b/>
        </w:rPr>
        <w:t>Individuelle Übungsentwicklung</w:t>
      </w:r>
    </w:p>
    <w:p w:rsidR="00510727" w:rsidRDefault="003D727B" w:rsidP="003D727B">
      <w:pPr>
        <w:pStyle w:val="Listenabsatz"/>
        <w:numPr>
          <w:ilvl w:val="1"/>
          <w:numId w:val="7"/>
        </w:numPr>
        <w:spacing w:line="276" w:lineRule="auto"/>
        <w:ind w:left="709" w:firstLine="0"/>
      </w:pPr>
      <w:r>
        <w:t>Stimmstützung</w:t>
      </w:r>
      <w:r w:rsidR="006F72EA">
        <w:t xml:space="preserve"> </w:t>
      </w:r>
      <w:r>
        <w:t>–</w:t>
      </w:r>
      <w:r w:rsidR="006F72EA">
        <w:t xml:space="preserve"> </w:t>
      </w:r>
      <w:r w:rsidR="00130FDF">
        <w:t>„</w:t>
      </w:r>
      <w:proofErr w:type="spellStart"/>
      <w:r w:rsidR="00130FDF">
        <w:t>L’Appoggio</w:t>
      </w:r>
      <w:proofErr w:type="spellEnd"/>
      <w:r w:rsidR="00130FDF">
        <w:t xml:space="preserve"> della voce</w:t>
      </w:r>
      <w:r w:rsidR="00510727">
        <w:t xml:space="preserve">“ </w:t>
      </w:r>
    </w:p>
    <w:p w:rsidR="00510727" w:rsidRDefault="00510727" w:rsidP="00001B84">
      <w:pPr>
        <w:pStyle w:val="Listenabsatz"/>
        <w:numPr>
          <w:ilvl w:val="1"/>
          <w:numId w:val="7"/>
        </w:numPr>
        <w:spacing w:line="276" w:lineRule="auto"/>
        <w:ind w:left="709" w:firstLine="0"/>
      </w:pPr>
      <w:r>
        <w:t>Stimmliche Beweglichkeit</w:t>
      </w:r>
    </w:p>
    <w:p w:rsidR="00510727" w:rsidRDefault="00510727" w:rsidP="00001B84">
      <w:pPr>
        <w:pStyle w:val="Listenabsatz"/>
        <w:numPr>
          <w:ilvl w:val="1"/>
          <w:numId w:val="7"/>
        </w:numPr>
        <w:spacing w:line="276" w:lineRule="auto"/>
        <w:ind w:left="709" w:firstLine="0"/>
      </w:pPr>
      <w:r>
        <w:t xml:space="preserve">Phrasierungstechnik </w:t>
      </w:r>
    </w:p>
    <w:p w:rsidR="00510727" w:rsidRPr="00AC6A10" w:rsidRDefault="00510727" w:rsidP="00001B84">
      <w:pPr>
        <w:pStyle w:val="Listenabsatz"/>
        <w:numPr>
          <w:ilvl w:val="1"/>
          <w:numId w:val="7"/>
        </w:numPr>
        <w:spacing w:line="276" w:lineRule="auto"/>
        <w:ind w:left="709" w:firstLine="0"/>
        <w:rPr>
          <w:b/>
        </w:rPr>
      </w:pPr>
      <w:r>
        <w:t>Legato-Übungen</w:t>
      </w:r>
    </w:p>
    <w:sectPr w:rsidR="00510727" w:rsidRPr="00AC6A10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37"/>
    <w:multiLevelType w:val="hybridMultilevel"/>
    <w:tmpl w:val="DEF04A5A"/>
    <w:lvl w:ilvl="0" w:tplc="DFAA1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906"/>
    <w:multiLevelType w:val="multilevel"/>
    <w:tmpl w:val="AE16F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3B8F1D5E"/>
    <w:multiLevelType w:val="multilevel"/>
    <w:tmpl w:val="B1F0D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20B38"/>
    <w:multiLevelType w:val="hybridMultilevel"/>
    <w:tmpl w:val="184EC4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281E"/>
    <w:multiLevelType w:val="hybridMultilevel"/>
    <w:tmpl w:val="C1205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E1EB28C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76749A2A">
      <w:start w:val="1"/>
      <w:numFmt w:val="decimal"/>
      <w:lvlText w:val="%3.1"/>
      <w:lvlJc w:val="left"/>
      <w:pPr>
        <w:ind w:left="606" w:hanging="180"/>
      </w:pPr>
      <w:rPr>
        <w:rFonts w:hint="default"/>
      </w:rPr>
    </w:lvl>
    <w:lvl w:ilvl="3" w:tplc="04070017">
      <w:start w:val="1"/>
      <w:numFmt w:val="lowerLetter"/>
      <w:lvlText w:val="%4)"/>
      <w:lvlJc w:val="left"/>
      <w:pPr>
        <w:ind w:left="644" w:hanging="360"/>
      </w:pPr>
    </w:lvl>
    <w:lvl w:ilvl="4" w:tplc="04070017">
      <w:start w:val="1"/>
      <w:numFmt w:val="lowerLetter"/>
      <w:lvlText w:val="%5)"/>
      <w:lvlJc w:val="left"/>
      <w:pPr>
        <w:ind w:left="1211" w:hanging="360"/>
      </w:pPr>
    </w:lvl>
    <w:lvl w:ilvl="5" w:tplc="04070011">
      <w:start w:val="1"/>
      <w:numFmt w:val="decimal"/>
      <w:lvlText w:val="%6)"/>
      <w:lvlJc w:val="left"/>
      <w:pPr>
        <w:ind w:left="1598" w:hanging="180"/>
      </w:pPr>
    </w:lvl>
    <w:lvl w:ilvl="6" w:tplc="0407000F">
      <w:start w:val="1"/>
      <w:numFmt w:val="decimal"/>
      <w:lvlText w:val="%7."/>
      <w:lvlJc w:val="left"/>
      <w:pPr>
        <w:ind w:left="2345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01B84"/>
    <w:rsid w:val="00030500"/>
    <w:rsid w:val="001147E8"/>
    <w:rsid w:val="00130FDF"/>
    <w:rsid w:val="00146BD1"/>
    <w:rsid w:val="00155E1C"/>
    <w:rsid w:val="00232810"/>
    <w:rsid w:val="003128D9"/>
    <w:rsid w:val="003D727B"/>
    <w:rsid w:val="00411659"/>
    <w:rsid w:val="00427599"/>
    <w:rsid w:val="00453288"/>
    <w:rsid w:val="004A2887"/>
    <w:rsid w:val="00510727"/>
    <w:rsid w:val="005F0110"/>
    <w:rsid w:val="0067266D"/>
    <w:rsid w:val="006A4BC5"/>
    <w:rsid w:val="006F72EA"/>
    <w:rsid w:val="007362B2"/>
    <w:rsid w:val="00741338"/>
    <w:rsid w:val="00751931"/>
    <w:rsid w:val="00781ABF"/>
    <w:rsid w:val="008D2C8B"/>
    <w:rsid w:val="008D372F"/>
    <w:rsid w:val="00946A55"/>
    <w:rsid w:val="009761D3"/>
    <w:rsid w:val="00B51908"/>
    <w:rsid w:val="00B607F9"/>
    <w:rsid w:val="00B60BBE"/>
    <w:rsid w:val="00B7702A"/>
    <w:rsid w:val="00C07075"/>
    <w:rsid w:val="00C438F7"/>
    <w:rsid w:val="00C8630E"/>
    <w:rsid w:val="00C90FDE"/>
    <w:rsid w:val="00CC0481"/>
    <w:rsid w:val="00CD3401"/>
    <w:rsid w:val="00D924F2"/>
    <w:rsid w:val="00DD5F23"/>
    <w:rsid w:val="00E069B8"/>
    <w:rsid w:val="00E42E96"/>
    <w:rsid w:val="00E45178"/>
    <w:rsid w:val="00E465A9"/>
    <w:rsid w:val="00E5384A"/>
    <w:rsid w:val="00EC7A17"/>
    <w:rsid w:val="00FA04E5"/>
    <w:rsid w:val="00FA324F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3</cp:revision>
  <cp:lastPrinted>2020-05-12T05:57:00Z</cp:lastPrinted>
  <dcterms:created xsi:type="dcterms:W3CDTF">2020-05-12T05:53:00Z</dcterms:created>
  <dcterms:modified xsi:type="dcterms:W3CDTF">2020-05-12T06:26:00Z</dcterms:modified>
</cp:coreProperties>
</file>